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28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ул. </w:t>
      </w:r>
      <w:r>
        <w:rPr>
          <w:rStyle w:val="cat-UserDefinedgrp-3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за период с 01.01.2019 по 28.02</w:t>
      </w:r>
      <w:r>
        <w:rPr>
          <w:rFonts w:ascii="Times New Roman" w:eastAsia="Times New Roman" w:hAnsi="Times New Roman" w:cs="Times New Roman"/>
          <w:sz w:val="28"/>
          <w:szCs w:val="28"/>
        </w:rPr>
        <w:t>.2025, 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оплате пени за просрочку обязательств по уплате взноса на к</w:t>
      </w:r>
      <w:r>
        <w:rPr>
          <w:rFonts w:ascii="Times New Roman" w:eastAsia="Times New Roman" w:hAnsi="Times New Roman" w:cs="Times New Roman"/>
          <w:sz w:val="28"/>
          <w:szCs w:val="28"/>
        </w:rPr>
        <w:t>апитальный ремонт за период с 15.11.2019 по 21.03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ул. </w:t>
      </w:r>
      <w:r>
        <w:rPr>
          <w:rStyle w:val="cat-UserDefinedgrp-31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01.01.2019 по 28.02.2025, задолженности по оплате пени за просрочку обязательств по уплате взноса на капитальный ремонт за период с 15.11.2019 по 21.03.2025,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(Морозовой) Евгении Сергеевны, 17</w:t>
      </w:r>
      <w:r>
        <w:rPr>
          <w:rStyle w:val="cat-UserDefinedgrp-32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действующей в интересах несовершеннолетней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жилому помещению, расположенному по адресу: г. Сургут,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Style w:val="cat-UserDefinedgrp-31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 учетом 1/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доли в праве)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12.01.2023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28.02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13 887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тринадцать тысяч восемьсот восемьдесят семь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 задолженность по оплате пени за просрочку обязательств по уплате взноса на капитальный ремонт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12.01.2023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2</w:t>
      </w:r>
      <w:r>
        <w:rPr>
          <w:rFonts w:ascii="Times New Roman" w:eastAsia="Times New Roman" w:hAnsi="Times New Roman" w:cs="Times New Roman"/>
          <w:sz w:val="28"/>
          <w:szCs w:val="28"/>
        </w:rPr>
        <w:t>1.03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4 419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 четыреста девятнадцать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расходы по оплате государственной пошлины в размере 4 000 (четыре тысячи) рублей 00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Шкредовой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Сергеевны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взносам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имущества в многоквартирном доме, задолженность по жилому помещению, расположенному по адресу: г. Сургут, ул. </w:t>
      </w:r>
      <w:r>
        <w:rPr>
          <w:rStyle w:val="cat-UserDefinedgrp-31rplc-4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за период с 01.12.2019 по 11.01.2023, задолженности по оплате пени за просрочку обязательств по уплате взноса на капитальный ремонт за период с 15.11.2019 по 11.01.2023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истечением срока исковой давности.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через мирового судью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28 апреля</w:t>
      </w:r>
      <w:r>
        <w:rPr>
          <w:rFonts w:ascii="Times New Roman" w:eastAsia="Times New Roman" w:hAnsi="Times New Roman" w:cs="Times New Roman"/>
        </w:rPr>
        <w:t xml:space="preserve"> 2026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164</w:t>
      </w:r>
      <w:r>
        <w:rPr>
          <w:rFonts w:ascii="Times New Roman" w:eastAsia="Times New Roman" w:hAnsi="Times New Roman" w:cs="Times New Roman"/>
        </w:rPr>
        <w:t>/2613/2026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28 апреля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6">
    <w:name w:val="cat-UserDefined grp-30 rplc-6"/>
    <w:basedOn w:val="DefaultParagraphFont"/>
  </w:style>
  <w:style w:type="character" w:customStyle="1" w:styleId="cat-UserDefinedgrp-31rplc-9">
    <w:name w:val="cat-UserDefined grp-31 rplc-9"/>
    <w:basedOn w:val="DefaultParagraphFont"/>
  </w:style>
  <w:style w:type="character" w:customStyle="1" w:styleId="cat-UserDefinedgrp-30rplc-15">
    <w:name w:val="cat-UserDefined grp-30 rplc-15"/>
    <w:basedOn w:val="DefaultParagraphFont"/>
  </w:style>
  <w:style w:type="character" w:customStyle="1" w:styleId="cat-UserDefinedgrp-31rplc-18">
    <w:name w:val="cat-UserDefined grp-31 rplc-18"/>
    <w:basedOn w:val="DefaultParagraphFont"/>
  </w:style>
  <w:style w:type="character" w:customStyle="1" w:styleId="cat-UserDefinedgrp-32rplc-26">
    <w:name w:val="cat-UserDefined grp-32 rplc-26"/>
    <w:basedOn w:val="DefaultParagraphFont"/>
  </w:style>
  <w:style w:type="character" w:customStyle="1" w:styleId="cat-UserDefinedgrp-33rplc-32">
    <w:name w:val="cat-UserDefined grp-33 rplc-32"/>
    <w:basedOn w:val="DefaultParagraphFont"/>
  </w:style>
  <w:style w:type="character" w:customStyle="1" w:styleId="cat-UserDefinedgrp-31rplc-37">
    <w:name w:val="cat-UserDefined grp-31 rplc-37"/>
    <w:basedOn w:val="DefaultParagraphFont"/>
  </w:style>
  <w:style w:type="character" w:customStyle="1" w:styleId="cat-UserDefinedgrp-30rplc-46">
    <w:name w:val="cat-UserDefined grp-30 rplc-46"/>
    <w:basedOn w:val="DefaultParagraphFont"/>
  </w:style>
  <w:style w:type="character" w:customStyle="1" w:styleId="cat-UserDefinedgrp-31rplc-49">
    <w:name w:val="cat-UserDefined grp-31 rplc-4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